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31" w:rsidRDefault="00D12B5D" w:rsidP="00D12B5D">
      <w:pPr>
        <w:jc w:val="right"/>
        <w:rPr>
          <w:sz w:val="28"/>
          <w:szCs w:val="28"/>
        </w:rPr>
      </w:pPr>
      <w:r w:rsidRPr="00D12B5D">
        <w:rPr>
          <w:sz w:val="28"/>
          <w:szCs w:val="28"/>
        </w:rPr>
        <w:t>Народно Читалище</w:t>
      </w:r>
      <w:r w:rsidRPr="00D12B5D">
        <w:rPr>
          <w:sz w:val="28"/>
          <w:szCs w:val="28"/>
          <w:lang w:val="en-US"/>
        </w:rPr>
        <w:t>”</w:t>
      </w:r>
      <w:r w:rsidRPr="00D12B5D">
        <w:rPr>
          <w:sz w:val="28"/>
          <w:szCs w:val="28"/>
        </w:rPr>
        <w:t>Будител-1926</w:t>
      </w:r>
      <w:r w:rsidRPr="00D12B5D">
        <w:rPr>
          <w:sz w:val="28"/>
          <w:szCs w:val="28"/>
          <w:lang w:val="en-US"/>
        </w:rPr>
        <w:t>.”-</w:t>
      </w:r>
      <w:r w:rsidRPr="00D12B5D">
        <w:rPr>
          <w:sz w:val="28"/>
          <w:szCs w:val="28"/>
        </w:rPr>
        <w:t>с.</w:t>
      </w:r>
      <w:proofErr w:type="spellStart"/>
      <w:r w:rsidRPr="00D12B5D">
        <w:rPr>
          <w:sz w:val="28"/>
          <w:szCs w:val="28"/>
        </w:rPr>
        <w:t>Кр-бара</w:t>
      </w:r>
      <w:proofErr w:type="spellEnd"/>
    </w:p>
    <w:p w:rsidR="00D12B5D" w:rsidRDefault="00D12B5D" w:rsidP="00D12B5D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Община Козлодуй,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.Враца</w:t>
      </w:r>
    </w:p>
    <w:p w:rsidR="002D510E" w:rsidRDefault="00D12B5D" w:rsidP="00FF15DE">
      <w:pPr>
        <w:jc w:val="right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sz w:val="28"/>
          <w:szCs w:val="28"/>
        </w:rPr>
        <w:t>Ул.”Георги Димитров”</w:t>
      </w:r>
      <w:r w:rsidR="002D510E" w:rsidRPr="002D510E">
        <w:rPr>
          <w:rFonts w:ascii="Helvetica" w:hAnsi="Helvetica" w:cs="Helvetica"/>
          <w:color w:val="353C41"/>
          <w:sz w:val="21"/>
          <w:szCs w:val="21"/>
          <w:shd w:val="clear" w:color="auto" w:fill="FBFBFB"/>
        </w:rPr>
        <w:t xml:space="preserve"> </w:t>
      </w:r>
      <w:r w:rsidR="002D510E" w:rsidRPr="002D510E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№65.тел.0899772230</w:t>
      </w:r>
    </w:p>
    <w:p w:rsidR="00FF15DE" w:rsidRDefault="00FF15DE" w:rsidP="00FF15D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Изх.</w:t>
      </w:r>
      <w:r w:rsidRPr="002D510E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№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:</w:t>
      </w:r>
    </w:p>
    <w:p w:rsidR="00FF15DE" w:rsidRDefault="00FF15DE" w:rsidP="002D510E">
      <w:pPr>
        <w:jc w:val="right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FF15DE" w:rsidRDefault="00FF15DE" w:rsidP="002D510E">
      <w:pPr>
        <w:jc w:val="right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2D510E" w:rsidRDefault="002D510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До г-жа Маринела Николова</w:t>
      </w:r>
    </w:p>
    <w:p w:rsidR="002D510E" w:rsidRDefault="002D510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Кмет на Община Козлодуй</w:t>
      </w:r>
    </w:p>
    <w:p w:rsidR="002D510E" w:rsidRDefault="002D510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2D510E" w:rsidRPr="00AF6867" w:rsidRDefault="002D510E" w:rsidP="002D510E">
      <w:pPr>
        <w:jc w:val="center"/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</w:rPr>
      </w:pPr>
      <w:proofErr w:type="spellStart"/>
      <w:r w:rsidRPr="00AF6867"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</w:rPr>
        <w:t>Придружително</w:t>
      </w:r>
      <w:proofErr w:type="spellEnd"/>
      <w:r w:rsidRPr="00AF6867"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</w:rPr>
        <w:t xml:space="preserve"> писмо</w:t>
      </w:r>
    </w:p>
    <w:p w:rsidR="002D510E" w:rsidRDefault="002D510E" w:rsidP="002D510E">
      <w:pPr>
        <w:rPr>
          <w:rFonts w:ascii="Helvetica" w:hAnsi="Helvetica" w:cs="Helvetica"/>
          <w:color w:val="353C41"/>
          <w:sz w:val="40"/>
          <w:szCs w:val="40"/>
          <w:shd w:val="clear" w:color="auto" w:fill="FBFBFB"/>
        </w:rPr>
      </w:pPr>
    </w:p>
    <w:p w:rsidR="002D510E" w:rsidRDefault="002D510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Уважаема г-жо Николова,</w:t>
      </w:r>
    </w:p>
    <w:p w:rsidR="002D510E" w:rsidRDefault="002D510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Представям необходимата Ви информация а именно:</w:t>
      </w:r>
    </w:p>
    <w:p w:rsidR="002D510E" w:rsidRDefault="002D510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1.Доклад за дейността на Н.Ч.”Бутан-1926г.”с.Крива бара през 2018</w:t>
      </w:r>
      <w:r w:rsidR="00FF15DE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г.</w:t>
      </w:r>
    </w:p>
    <w:p w:rsidR="00FF15DE" w:rsidRDefault="00FF15D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2.Справка за изразходваните финансови средства през 2018г.</w:t>
      </w:r>
    </w:p>
    <w:p w:rsidR="00FF15DE" w:rsidRDefault="00FF15D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FF15DE" w:rsidRDefault="00FF15D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FF15DE" w:rsidRDefault="00FF15D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FF15DE" w:rsidRDefault="00FF15D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FF15DE" w:rsidRDefault="00FF15D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FF15DE" w:rsidRDefault="00FF15D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FF15DE" w:rsidRDefault="00FF15D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Приложение:съгласно текста</w:t>
      </w:r>
    </w:p>
    <w:p w:rsidR="00FF15DE" w:rsidRDefault="00FF15D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С уважение :</w:t>
      </w:r>
    </w:p>
    <w:p w:rsidR="00FF15DE" w:rsidRDefault="00FF15D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Димка Данаилова:</w:t>
      </w:r>
    </w:p>
    <w:p w:rsidR="00FF15DE" w:rsidRDefault="00FF15DE" w:rsidP="002D510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Председател  читалищно настоятелство.</w:t>
      </w:r>
    </w:p>
    <w:p w:rsidR="00FF15DE" w:rsidRDefault="00FF15D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br w:type="page"/>
      </w:r>
    </w:p>
    <w:p w:rsidR="00FF15DE" w:rsidRDefault="00FF15DE" w:rsidP="00FF15DE">
      <w:pPr>
        <w:jc w:val="right"/>
        <w:rPr>
          <w:sz w:val="28"/>
          <w:szCs w:val="28"/>
        </w:rPr>
      </w:pPr>
      <w:r w:rsidRPr="00D12B5D">
        <w:rPr>
          <w:sz w:val="28"/>
          <w:szCs w:val="28"/>
        </w:rPr>
        <w:lastRenderedPageBreak/>
        <w:t>Народно Читалище</w:t>
      </w:r>
      <w:r w:rsidRPr="00D12B5D">
        <w:rPr>
          <w:sz w:val="28"/>
          <w:szCs w:val="28"/>
          <w:lang w:val="en-US"/>
        </w:rPr>
        <w:t>”</w:t>
      </w:r>
      <w:r w:rsidRPr="00D12B5D">
        <w:rPr>
          <w:sz w:val="28"/>
          <w:szCs w:val="28"/>
        </w:rPr>
        <w:t>Будител-1926</w:t>
      </w:r>
      <w:r w:rsidRPr="00D12B5D">
        <w:rPr>
          <w:sz w:val="28"/>
          <w:szCs w:val="28"/>
          <w:lang w:val="en-US"/>
        </w:rPr>
        <w:t>.”-</w:t>
      </w:r>
      <w:r w:rsidRPr="00D12B5D">
        <w:rPr>
          <w:sz w:val="28"/>
          <w:szCs w:val="28"/>
        </w:rPr>
        <w:t>с.</w:t>
      </w:r>
      <w:proofErr w:type="spellStart"/>
      <w:r w:rsidRPr="00D12B5D">
        <w:rPr>
          <w:sz w:val="28"/>
          <w:szCs w:val="28"/>
        </w:rPr>
        <w:t>Кр-бара</w:t>
      </w:r>
      <w:proofErr w:type="spellEnd"/>
    </w:p>
    <w:p w:rsidR="00FF15DE" w:rsidRDefault="00FF15DE" w:rsidP="00FF15DE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Община Козлодуй,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.Враца</w:t>
      </w:r>
    </w:p>
    <w:p w:rsidR="00FF15DE" w:rsidRDefault="00FF15DE" w:rsidP="00FF15DE">
      <w:pPr>
        <w:jc w:val="right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sz w:val="28"/>
          <w:szCs w:val="28"/>
        </w:rPr>
        <w:t>Ул.”Георги Димитров”</w:t>
      </w:r>
      <w:r w:rsidRPr="002D510E">
        <w:rPr>
          <w:rFonts w:ascii="Helvetica" w:hAnsi="Helvetica" w:cs="Helvetica"/>
          <w:color w:val="353C41"/>
          <w:sz w:val="21"/>
          <w:szCs w:val="21"/>
          <w:shd w:val="clear" w:color="auto" w:fill="FBFBFB"/>
        </w:rPr>
        <w:t xml:space="preserve"> </w:t>
      </w:r>
      <w:r w:rsidRPr="002D510E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№65.тел.0899772230</w:t>
      </w:r>
    </w:p>
    <w:p w:rsidR="00FF15DE" w:rsidRDefault="00FF15DE" w:rsidP="00FF15DE">
      <w:pPr>
        <w:jc w:val="right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  <w:lang w:val="en-US"/>
        </w:rPr>
        <w:t>Email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: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  <w:lang w:val="en-US"/>
        </w:rPr>
        <w:t>chitalishte_Krbara@abv.bg</w:t>
      </w:r>
    </w:p>
    <w:p w:rsidR="00FF15DE" w:rsidRDefault="00FF15DE" w:rsidP="00FF15D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Изх.</w:t>
      </w:r>
      <w:r w:rsidRPr="002D510E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№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:</w:t>
      </w:r>
    </w:p>
    <w:p w:rsidR="00FF15DE" w:rsidRDefault="00FF15DE" w:rsidP="00FF15D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FF15DE" w:rsidRDefault="00360C73" w:rsidP="00FF15D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До</w:t>
      </w:r>
    </w:p>
    <w:p w:rsidR="00FF15DE" w:rsidRDefault="00FF15DE" w:rsidP="00FF15D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Г-жа Мая Занева</w:t>
      </w:r>
    </w:p>
    <w:p w:rsidR="00FF15DE" w:rsidRDefault="00FF15DE" w:rsidP="00FF15D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Председател на Общинския  съвет</w:t>
      </w:r>
    </w:p>
    <w:p w:rsidR="00FF15DE" w:rsidRDefault="00360C73" w:rsidP="00FF15D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Гр.Козлодуй</w:t>
      </w:r>
    </w:p>
    <w:p w:rsidR="00360C73" w:rsidRDefault="00360C73" w:rsidP="00FF15D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360C73" w:rsidRDefault="00360C73" w:rsidP="00FF15D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360C73" w:rsidRDefault="00360C73" w:rsidP="00FF15D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360C73" w:rsidRPr="00FF15DE" w:rsidRDefault="00360C73" w:rsidP="00360C73">
      <w:pPr>
        <w:jc w:val="center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360C73" w:rsidRPr="00AF6867" w:rsidRDefault="00360C73" w:rsidP="00360C73">
      <w:pPr>
        <w:jc w:val="center"/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</w:rPr>
      </w:pPr>
      <w:proofErr w:type="spellStart"/>
      <w:r w:rsidRPr="00AF6867"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</w:rPr>
        <w:t>Придружително</w:t>
      </w:r>
      <w:proofErr w:type="spellEnd"/>
      <w:r w:rsidRPr="00AF6867"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</w:rPr>
        <w:t xml:space="preserve"> писмо</w:t>
      </w:r>
    </w:p>
    <w:p w:rsidR="00360C73" w:rsidRPr="00AF6867" w:rsidRDefault="00360C73" w:rsidP="00360C73">
      <w:pPr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</w:rPr>
      </w:pPr>
    </w:p>
    <w:p w:rsidR="00360C73" w:rsidRDefault="00360C73" w:rsidP="00360C73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Уважаема г-жо Николова,</w:t>
      </w:r>
    </w:p>
    <w:p w:rsidR="00360C73" w:rsidRDefault="00360C73" w:rsidP="00360C73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Представям необходимата Ви информация а именно:</w:t>
      </w:r>
    </w:p>
    <w:p w:rsidR="00360C73" w:rsidRDefault="00360C73" w:rsidP="00360C73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1.Доклад за дейността на Н.Ч.”Бут</w:t>
      </w:r>
      <w:r w:rsidR="0086169F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ан-1926г.”с.Крива бара през 2018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г.</w:t>
      </w:r>
    </w:p>
    <w:p w:rsidR="00360C73" w:rsidRDefault="00360C73" w:rsidP="00360C73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2.Справка за изразходван</w:t>
      </w:r>
      <w:r w:rsidR="0086169F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ите финансови средства през 2018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г.</w:t>
      </w:r>
    </w:p>
    <w:p w:rsidR="00FF15DE" w:rsidRDefault="00FF15DE" w:rsidP="00FF15D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360C73" w:rsidRDefault="00360C73" w:rsidP="00FF15D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360C73" w:rsidRDefault="00360C73" w:rsidP="00360C73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Приложение:съгласно текста</w:t>
      </w:r>
    </w:p>
    <w:p w:rsidR="00360C73" w:rsidRDefault="00360C73" w:rsidP="00360C73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С уважение :</w:t>
      </w:r>
    </w:p>
    <w:p w:rsidR="00360C73" w:rsidRDefault="00360C73" w:rsidP="00360C73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Димка Данаилова:</w:t>
      </w:r>
    </w:p>
    <w:p w:rsidR="00360C73" w:rsidRDefault="00360C73" w:rsidP="00360C73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Председател  читалищно настоятелство.</w:t>
      </w:r>
    </w:p>
    <w:p w:rsidR="00AF6867" w:rsidRDefault="00AF6867" w:rsidP="00FF15DE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AF6867" w:rsidRDefault="00AF6867" w:rsidP="00AF6867">
      <w:pPr>
        <w:jc w:val="both"/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br w:type="page"/>
      </w:r>
      <w:r w:rsidRPr="00AF6867"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</w:rPr>
        <w:lastRenderedPageBreak/>
        <w:t>Доклад</w:t>
      </w:r>
    </w:p>
    <w:p w:rsidR="00AF6867" w:rsidRDefault="00AF6867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За осъществените читалищни дейн</w:t>
      </w:r>
      <w:r w:rsidRPr="00AF6867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ости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 на Н.Ч.”Будител-1926г.”с.Крива-бара в изпълнение на Годишната програма за развитие на читалищната дейност през 2018г.</w:t>
      </w:r>
    </w:p>
    <w:p w:rsidR="00AF6867" w:rsidRDefault="00AF6867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AF6867" w:rsidRDefault="00AF6867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AF6867" w:rsidRDefault="00AF6867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Публично пространство възприема народното читалище като пример за устойчива конституция със специфична мисия за съхранение</w:t>
      </w:r>
      <w:r w:rsidR="004232BC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 и развитие на традиционните ценности на нацията.Дълбоката взаимовръзка с миналото,с традициите,с образователния процес и култура е в основата  на авторитета </w:t>
      </w:r>
      <w:r w:rsidR="00762770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на читалищата и тяхното легитимиране  пред обществото.През своята история на българското читалище има своята завоювана позиция за работа в подкрепа на общността и през годините е спечелило доверието на хората.Уникален е неговият потенциал да насърчава социалната промяна </w:t>
      </w:r>
      <w:r w:rsidR="00500903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 и да укрепва гражданското общество.Читалищата се уповават на своите кореми като национални,соци</w:t>
      </w:r>
      <w:r w:rsidR="0086169F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ални,културни,образователни и ин</w:t>
      </w:r>
      <w:r w:rsidR="00500903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формационни организации и отговарят на предизвикателствата на днешния свят.</w:t>
      </w:r>
    </w:p>
    <w:p w:rsidR="00500903" w:rsidRDefault="0050090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500903" w:rsidRDefault="0050090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E254F3" w:rsidRDefault="00E254F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500903" w:rsidRDefault="0050090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500903" w:rsidRDefault="00500903" w:rsidP="00AF6867">
      <w:pPr>
        <w:jc w:val="both"/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</w:pPr>
      <w:r w:rsidRPr="00500903"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  <w:t>1.Цели</w:t>
      </w:r>
    </w:p>
    <w:p w:rsidR="00500903" w:rsidRDefault="0050090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 w:rsidRPr="00500903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Основните цели са задоволяване потребностите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 на населението свързани със:</w:t>
      </w:r>
    </w:p>
    <w:p w:rsidR="00500903" w:rsidRDefault="0050090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-Развитие и обогатяване на културния живот,социалната и образователна дейност в селото.</w:t>
      </w:r>
    </w:p>
    <w:p w:rsidR="00500903" w:rsidRDefault="0050090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-Запазване на обичаите и традициите в селото.</w:t>
      </w:r>
    </w:p>
    <w:p w:rsidR="00500903" w:rsidRDefault="0050090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-Разширяване на знанието на населението и приобщаване към ценностите и постиженията на науката,изкуството и културата.</w:t>
      </w:r>
    </w:p>
    <w:p w:rsidR="00500903" w:rsidRDefault="0050090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-Възпитание и утвърждаване</w:t>
      </w:r>
      <w:r w:rsidR="00E254F3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 на националното самосъзнание.</w:t>
      </w:r>
    </w:p>
    <w:p w:rsidR="00E254F3" w:rsidRDefault="00E254F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-Осигуряване на достъп до информацията.</w:t>
      </w:r>
    </w:p>
    <w:p w:rsidR="00E254F3" w:rsidRDefault="00E254F3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br w:type="page"/>
      </w:r>
    </w:p>
    <w:p w:rsidR="00E254F3" w:rsidRDefault="00E254F3" w:rsidP="00AF6867">
      <w:pPr>
        <w:jc w:val="both"/>
        <w:rPr>
          <w:rFonts w:ascii="Helvetica" w:hAnsi="Helvetica" w:cs="Helvetica"/>
          <w:b/>
          <w:color w:val="353C41"/>
          <w:sz w:val="40"/>
          <w:szCs w:val="40"/>
          <w:u w:val="single"/>
          <w:shd w:val="clear" w:color="auto" w:fill="FBFBFB"/>
        </w:rPr>
      </w:pPr>
      <w:r w:rsidRPr="00E254F3">
        <w:rPr>
          <w:rFonts w:ascii="Helvetica" w:hAnsi="Helvetica" w:cs="Helvetica"/>
          <w:b/>
          <w:color w:val="353C41"/>
          <w:sz w:val="40"/>
          <w:szCs w:val="40"/>
          <w:u w:val="single"/>
          <w:shd w:val="clear" w:color="auto" w:fill="FBFBFB"/>
        </w:rPr>
        <w:lastRenderedPageBreak/>
        <w:t>2.Обхват</w:t>
      </w:r>
    </w:p>
    <w:p w:rsidR="00E254F3" w:rsidRDefault="00E254F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Нашето читалище възпитава младото поколение в духа на </w:t>
      </w:r>
      <w:proofErr w:type="spellStart"/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традицийте</w:t>
      </w:r>
      <w:proofErr w:type="spellEnd"/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,изкуство и култура-то се посещава от възрастни,млади,деца и граждани с различен етнически произход.</w:t>
      </w:r>
    </w:p>
    <w:p w:rsidR="00E254F3" w:rsidRDefault="00E254F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E254F3" w:rsidRDefault="00E254F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E254F3" w:rsidRDefault="00E254F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E254F3" w:rsidRDefault="00E254F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 w:rsidRPr="00E254F3">
        <w:rPr>
          <w:rFonts w:ascii="Helvetica" w:hAnsi="Helvetica" w:cs="Helvetica"/>
          <w:b/>
          <w:i/>
          <w:color w:val="353C41"/>
          <w:sz w:val="28"/>
          <w:szCs w:val="28"/>
          <w:u w:val="single"/>
          <w:shd w:val="clear" w:color="auto" w:fill="FBFBFB"/>
        </w:rPr>
        <w:t>2.1.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 Състави към читалището нямаме,но имаме групи за художествено слово и група за приложни изкуства.</w:t>
      </w:r>
    </w:p>
    <w:p w:rsidR="00E254F3" w:rsidRDefault="00E254F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 w:rsidRPr="00E254F3"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  <w:t>2.1.1.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Реализирани дейности по програмата:</w:t>
      </w:r>
    </w:p>
    <w:p w:rsidR="00E254F3" w:rsidRDefault="00E254F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 w:rsidRPr="00E254F3"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  <w:t>-19 февруари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-Открит урок за живота и делото на Васил Левски.</w:t>
      </w:r>
    </w:p>
    <w:p w:rsidR="00E254F3" w:rsidRDefault="00E254F3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 w:rsidRPr="00E254F3"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  <w:t>-1март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-изработване на мартениц</w:t>
      </w:r>
      <w:r w:rsidR="00746D97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и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,изложба и награждаване</w:t>
      </w:r>
      <w:r w:rsidR="00746D97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 на отличниците.</w:t>
      </w:r>
    </w:p>
    <w:p w:rsidR="00746D97" w:rsidRPr="00746D97" w:rsidRDefault="00746D97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 w:rsidRPr="00746D97"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  <w:t>-3март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- рецитал-(група за художествено слово)</w:t>
      </w:r>
    </w:p>
    <w:p w:rsidR="00746D97" w:rsidRPr="00746D97" w:rsidRDefault="00746D97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  <w:t>-22март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 – Пролетен карнавал,пролетна изложба на детски рисунки.</w:t>
      </w:r>
    </w:p>
    <w:p w:rsidR="00746D97" w:rsidRPr="00746D97" w:rsidRDefault="00746D97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  <w:t xml:space="preserve">-Лазаров ден 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 - пресъздаване на обичая.</w:t>
      </w:r>
    </w:p>
    <w:p w:rsidR="00746D97" w:rsidRPr="00746D97" w:rsidRDefault="00746D97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  <w:t xml:space="preserve">-Цветница 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– пресъздаване на обичая ‘’</w:t>
      </w:r>
      <w:proofErr w:type="spellStart"/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Комичване’’</w:t>
      </w:r>
      <w:proofErr w:type="spellEnd"/>
    </w:p>
    <w:p w:rsidR="00746D97" w:rsidRPr="00746D97" w:rsidRDefault="00746D97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  <w:t xml:space="preserve">-Великден 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– конкурс за най-красиво боядисано яйце.</w:t>
      </w:r>
    </w:p>
    <w:p w:rsidR="00746D97" w:rsidRPr="00746D97" w:rsidRDefault="00746D97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  <w:t xml:space="preserve">-24май 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-беседа</w:t>
      </w:r>
    </w:p>
    <w:p w:rsidR="00746D97" w:rsidRPr="00746D97" w:rsidRDefault="00746D97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  <w:t xml:space="preserve">-1юни </w:t>
      </w:r>
      <w:r w:rsidR="00BE5192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–рисунка по асфалт,изложба на детски рисунки на </w:t>
      </w:r>
      <w:proofErr w:type="spellStart"/>
      <w:r w:rsidR="00BE5192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тема’’Моят</w:t>
      </w:r>
      <w:proofErr w:type="spellEnd"/>
      <w:r w:rsidR="00BE5192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 роден </w:t>
      </w:r>
      <w:proofErr w:type="spellStart"/>
      <w:r w:rsidR="00BE5192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край’’</w:t>
      </w:r>
      <w:proofErr w:type="spellEnd"/>
    </w:p>
    <w:p w:rsidR="00BE5192" w:rsidRPr="00746D97" w:rsidRDefault="00746D97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  <w:t xml:space="preserve">-Лятна занималня </w:t>
      </w:r>
      <w:r w:rsidR="00BE5192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–Занимания по интереси,-изобразителна Дейност,четене а задължителна литература  на открито в парка,тенис на маса,изготвяне на </w:t>
      </w:r>
      <w:proofErr w:type="spellStart"/>
      <w:r w:rsidR="00BE5192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презентаций</w:t>
      </w:r>
      <w:proofErr w:type="spellEnd"/>
      <w:r w:rsidR="00BE5192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.</w:t>
      </w:r>
    </w:p>
    <w:p w:rsidR="00746D97" w:rsidRPr="00746D97" w:rsidRDefault="00746D97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  <w:t xml:space="preserve">-1ноември </w:t>
      </w:r>
      <w:r w:rsidR="00BE5192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– ден на народните будители-литературна среща с читатели,учители и дейци на селото.</w:t>
      </w:r>
    </w:p>
    <w:p w:rsidR="00746D97" w:rsidRPr="00746D97" w:rsidRDefault="00746D97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  <w:t xml:space="preserve">-м.декември </w:t>
      </w:r>
      <w:r w:rsidR="00BE5192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–Коледа-изработване на коледни сурвачки и картички.</w:t>
      </w:r>
    </w:p>
    <w:p w:rsidR="00746D97" w:rsidRDefault="00746D97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b/>
          <w:color w:val="353C41"/>
          <w:sz w:val="28"/>
          <w:szCs w:val="28"/>
          <w:u w:val="single"/>
          <w:shd w:val="clear" w:color="auto" w:fill="FBFBFB"/>
        </w:rPr>
        <w:t xml:space="preserve">-31 декември </w:t>
      </w:r>
      <w:r w:rsidR="00BE5192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–посрещане на Новата година на площада</w:t>
      </w:r>
      <w:r w:rsidR="00464CC5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.</w:t>
      </w:r>
    </w:p>
    <w:p w:rsidR="00464CC5" w:rsidRDefault="00464CC5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464CC5" w:rsidRDefault="00464CC5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br w:type="page"/>
      </w:r>
    </w:p>
    <w:p w:rsidR="00AF6867" w:rsidRDefault="00464CC5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 w:rsidRPr="00464CC5"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lastRenderedPageBreak/>
        <w:t>3.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Нереализирани-Няма</w:t>
      </w:r>
    </w:p>
    <w:p w:rsidR="00464CC5" w:rsidRDefault="00464CC5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464CC5" w:rsidRDefault="00464CC5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 w:rsidRPr="00464CC5">
        <w:rPr>
          <w:rFonts w:ascii="Helvetica" w:hAnsi="Helvetica" w:cs="Helvetica"/>
          <w:b/>
          <w:color w:val="353C41"/>
          <w:sz w:val="28"/>
          <w:szCs w:val="28"/>
          <w:shd w:val="clear" w:color="auto" w:fill="FBFBFB"/>
        </w:rPr>
        <w:t>4.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Реализирани дейности извън програмата-Няма</w:t>
      </w:r>
    </w:p>
    <w:p w:rsidR="00464CC5" w:rsidRDefault="00464CC5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464CC5" w:rsidRDefault="00464CC5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464CC5" w:rsidRDefault="00464CC5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 w:rsidRPr="00464CC5">
        <w:rPr>
          <w:rFonts w:ascii="Helvetica" w:hAnsi="Helvetica" w:cs="Helvetica"/>
          <w:b/>
          <w:color w:val="353C41"/>
          <w:sz w:val="28"/>
          <w:szCs w:val="28"/>
          <w:shd w:val="clear" w:color="auto" w:fill="FBFBFB"/>
        </w:rPr>
        <w:t>5.</w:t>
      </w:r>
      <w:r>
        <w:rPr>
          <w:rFonts w:ascii="Helvetica" w:hAnsi="Helvetica" w:cs="Helvetica"/>
          <w:b/>
          <w:color w:val="353C41"/>
          <w:sz w:val="28"/>
          <w:szCs w:val="28"/>
          <w:shd w:val="clear" w:color="auto" w:fill="FBFBFB"/>
        </w:rPr>
        <w:t xml:space="preserve"> 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Постигнати резултати по изпълнение на целите.</w:t>
      </w:r>
    </w:p>
    <w:p w:rsidR="00464CC5" w:rsidRDefault="00464CC5" w:rsidP="00AF6867">
      <w:pPr>
        <w:jc w:val="both"/>
        <w:rPr>
          <w:rFonts w:ascii="Helvetica" w:hAnsi="Helvetica" w:cs="Helvetica"/>
          <w:b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-с дейностите от </w:t>
      </w:r>
      <w:r w:rsidRPr="00464CC5">
        <w:rPr>
          <w:rFonts w:ascii="Helvetica" w:hAnsi="Helvetica" w:cs="Helvetica"/>
          <w:b/>
          <w:color w:val="353C41"/>
          <w:sz w:val="28"/>
          <w:szCs w:val="28"/>
          <w:shd w:val="clear" w:color="auto" w:fill="FBFBFB"/>
        </w:rPr>
        <w:t>т.2.1.1.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 xml:space="preserve"> са постигнати целите </w:t>
      </w:r>
      <w:r w:rsidRPr="00464CC5">
        <w:rPr>
          <w:rFonts w:ascii="Helvetica" w:hAnsi="Helvetica" w:cs="Helvetica"/>
          <w:b/>
          <w:color w:val="353C41"/>
          <w:sz w:val="28"/>
          <w:szCs w:val="28"/>
          <w:shd w:val="clear" w:color="auto" w:fill="FBFBFB"/>
        </w:rPr>
        <w:t>т.1.</w:t>
      </w:r>
      <w:r>
        <w:rPr>
          <w:rFonts w:ascii="Helvetica" w:hAnsi="Helvetica" w:cs="Helvetica"/>
          <w:b/>
          <w:color w:val="353C41"/>
          <w:sz w:val="28"/>
          <w:szCs w:val="28"/>
          <w:shd w:val="clear" w:color="auto" w:fill="FBFBFB"/>
        </w:rPr>
        <w:t xml:space="preserve"> </w:t>
      </w:r>
    </w:p>
    <w:p w:rsidR="00464CC5" w:rsidRDefault="00464CC5" w:rsidP="00AF6867">
      <w:pPr>
        <w:jc w:val="both"/>
        <w:rPr>
          <w:rFonts w:ascii="Helvetica" w:hAnsi="Helvetica" w:cs="Helvetica"/>
          <w:b/>
          <w:color w:val="353C41"/>
          <w:sz w:val="28"/>
          <w:szCs w:val="28"/>
          <w:shd w:val="clear" w:color="auto" w:fill="FBFBFB"/>
        </w:rPr>
      </w:pPr>
    </w:p>
    <w:p w:rsidR="00464CC5" w:rsidRDefault="00464CC5" w:rsidP="00AF6867">
      <w:pPr>
        <w:jc w:val="both"/>
        <w:rPr>
          <w:rFonts w:ascii="Helvetica" w:hAnsi="Helvetica" w:cs="Helvetica"/>
          <w:b/>
          <w:color w:val="353C41"/>
          <w:sz w:val="28"/>
          <w:szCs w:val="28"/>
          <w:shd w:val="clear" w:color="auto" w:fill="FBFBFB"/>
        </w:rPr>
      </w:pPr>
    </w:p>
    <w:p w:rsidR="00464CC5" w:rsidRDefault="00464CC5" w:rsidP="00AF6867">
      <w:pPr>
        <w:jc w:val="both"/>
        <w:rPr>
          <w:rFonts w:ascii="Helvetica" w:hAnsi="Helvetica" w:cs="Helvetica"/>
          <w:b/>
          <w:color w:val="353C41"/>
          <w:sz w:val="28"/>
          <w:szCs w:val="28"/>
          <w:shd w:val="clear" w:color="auto" w:fill="FBFBFB"/>
        </w:rPr>
      </w:pPr>
    </w:p>
    <w:p w:rsidR="00464CC5" w:rsidRDefault="00464CC5" w:rsidP="00AF6867">
      <w:pPr>
        <w:jc w:val="both"/>
        <w:rPr>
          <w:rFonts w:ascii="Helvetica" w:hAnsi="Helvetica" w:cs="Helvetica"/>
          <w:b/>
          <w:color w:val="353C41"/>
          <w:sz w:val="28"/>
          <w:szCs w:val="28"/>
          <w:shd w:val="clear" w:color="auto" w:fill="FBFBFB"/>
        </w:rPr>
      </w:pPr>
    </w:p>
    <w:p w:rsidR="00464CC5" w:rsidRPr="00464CC5" w:rsidRDefault="00464CC5" w:rsidP="00AF6867">
      <w:pPr>
        <w:jc w:val="both"/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 w:rsidRPr="00464CC5">
        <w:rPr>
          <w:rFonts w:ascii="Helvetica" w:hAnsi="Helvetica" w:cs="Helvetica"/>
          <w:b/>
          <w:color w:val="353C41"/>
          <w:sz w:val="28"/>
          <w:szCs w:val="28"/>
          <w:shd w:val="clear" w:color="auto" w:fill="FBFBFB"/>
        </w:rPr>
        <w:t>6.</w:t>
      </w:r>
      <w:r>
        <w:rPr>
          <w:rFonts w:ascii="Helvetica" w:hAnsi="Helvetica" w:cs="Helvetica"/>
          <w:b/>
          <w:color w:val="353C41"/>
          <w:sz w:val="28"/>
          <w:szCs w:val="28"/>
          <w:shd w:val="clear" w:color="auto" w:fill="FBFBFB"/>
        </w:rPr>
        <w:t xml:space="preserve"> </w:t>
      </w: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Финансов отчет.</w:t>
      </w:r>
    </w:p>
    <w:p w:rsidR="00AE4A52" w:rsidRDefault="00AE4A52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br w:type="page"/>
      </w:r>
    </w:p>
    <w:p w:rsidR="00360C73" w:rsidRDefault="00AE4A52" w:rsidP="00AE4A52">
      <w:pPr>
        <w:jc w:val="center"/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</w:rPr>
      </w:pPr>
      <w:r w:rsidRPr="00AE4A52"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</w:rPr>
        <w:lastRenderedPageBreak/>
        <w:t>Доклад</w:t>
      </w:r>
    </w:p>
    <w:p w:rsidR="00AE4A52" w:rsidRDefault="00AE4A52" w:rsidP="00AE4A52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За осъществените читалищни дейности в изпълнение на  Годишната програма за развитие на читалищната дейност през 2018г.на Н.Ч.’’Будител-1926г.’’ с.Крива-бара</w:t>
      </w:r>
    </w:p>
    <w:p w:rsidR="00AE4A52" w:rsidRDefault="00AE4A52" w:rsidP="00AE4A52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AE4A52" w:rsidRDefault="00AE4A52" w:rsidP="00AE4A52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tbl>
      <w:tblPr>
        <w:tblStyle w:val="a3"/>
        <w:tblW w:w="0" w:type="auto"/>
        <w:tblLook w:val="04A0"/>
      </w:tblPr>
      <w:tblGrid>
        <w:gridCol w:w="2386"/>
        <w:gridCol w:w="2386"/>
        <w:gridCol w:w="2387"/>
        <w:gridCol w:w="2387"/>
      </w:tblGrid>
      <w:tr w:rsidR="00AE4A52" w:rsidTr="00AD6C90">
        <w:trPr>
          <w:trHeight w:val="782"/>
        </w:trPr>
        <w:tc>
          <w:tcPr>
            <w:tcW w:w="2386" w:type="dxa"/>
          </w:tcPr>
          <w:p w:rsidR="00AE4A52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Дейност</w:t>
            </w:r>
          </w:p>
        </w:tc>
        <w:tc>
          <w:tcPr>
            <w:tcW w:w="2386" w:type="dxa"/>
          </w:tcPr>
          <w:p w:rsidR="00AE4A52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Планирани</w:t>
            </w:r>
          </w:p>
          <w:p w:rsidR="00AD6C90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средства</w:t>
            </w:r>
          </w:p>
        </w:tc>
        <w:tc>
          <w:tcPr>
            <w:tcW w:w="2387" w:type="dxa"/>
          </w:tcPr>
          <w:p w:rsidR="00AE4A52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Използвани</w:t>
            </w:r>
          </w:p>
          <w:p w:rsidR="00AD6C90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средства</w:t>
            </w:r>
          </w:p>
        </w:tc>
        <w:tc>
          <w:tcPr>
            <w:tcW w:w="2387" w:type="dxa"/>
          </w:tcPr>
          <w:p w:rsidR="00AE4A52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Остатък</w:t>
            </w:r>
          </w:p>
        </w:tc>
      </w:tr>
      <w:tr w:rsidR="00AE4A52" w:rsidTr="00AD6C90">
        <w:trPr>
          <w:trHeight w:val="845"/>
        </w:trPr>
        <w:tc>
          <w:tcPr>
            <w:tcW w:w="2386" w:type="dxa"/>
          </w:tcPr>
          <w:p w:rsidR="00AE4A52" w:rsidRDefault="00AD6C90" w:rsidP="00AE4A52">
            <w:pPr>
              <w:rPr>
                <w:rFonts w:ascii="Helvetica" w:hAnsi="Helvetica" w:cs="Helvetica"/>
                <w:b/>
                <w:color w:val="353C41"/>
                <w:sz w:val="28"/>
                <w:szCs w:val="28"/>
                <w:shd w:val="clear" w:color="auto" w:fill="FBFBFB"/>
              </w:rPr>
            </w:pPr>
            <w:r w:rsidRPr="00AD6C90">
              <w:rPr>
                <w:rFonts w:ascii="Helvetica" w:hAnsi="Helvetica" w:cs="Helvetica"/>
                <w:b/>
                <w:color w:val="353C41"/>
                <w:sz w:val="28"/>
                <w:szCs w:val="28"/>
                <w:shd w:val="clear" w:color="auto" w:fill="FBFBFB"/>
              </w:rPr>
              <w:t>1.</w:t>
            </w:r>
            <w:r>
              <w:rPr>
                <w:rFonts w:ascii="Helvetica" w:hAnsi="Helvetica" w:cs="Helvetica"/>
                <w:b/>
                <w:color w:val="353C41"/>
                <w:sz w:val="28"/>
                <w:szCs w:val="28"/>
                <w:shd w:val="clear" w:color="auto" w:fill="FBFBFB"/>
              </w:rPr>
              <w:t>По-програмата</w:t>
            </w:r>
          </w:p>
          <w:p w:rsidR="00AD6C90" w:rsidRPr="00AD6C90" w:rsidRDefault="00AD6C90" w:rsidP="00AE4A52">
            <w:pPr>
              <w:rPr>
                <w:rFonts w:ascii="Helvetica" w:hAnsi="Helvetica" w:cs="Helvetica"/>
                <w:b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b/>
                <w:color w:val="353C41"/>
                <w:sz w:val="28"/>
                <w:szCs w:val="28"/>
                <w:shd w:val="clear" w:color="auto" w:fill="FBFBFB"/>
              </w:rPr>
              <w:t>1.1 1март</w:t>
            </w:r>
          </w:p>
        </w:tc>
        <w:tc>
          <w:tcPr>
            <w:tcW w:w="2386" w:type="dxa"/>
          </w:tcPr>
          <w:p w:rsidR="00AE4A52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200.00 лв</w:t>
            </w:r>
            <w:r w:rsidR="00E40238"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.</w:t>
            </w:r>
          </w:p>
        </w:tc>
        <w:tc>
          <w:tcPr>
            <w:tcW w:w="2387" w:type="dxa"/>
          </w:tcPr>
          <w:p w:rsidR="00AE4A52" w:rsidRPr="00E566D9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  <w:t>200.00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лв.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-</w:t>
            </w:r>
          </w:p>
        </w:tc>
      </w:tr>
      <w:tr w:rsidR="00AE4A52" w:rsidTr="00AD6C90">
        <w:trPr>
          <w:trHeight w:val="843"/>
        </w:trPr>
        <w:tc>
          <w:tcPr>
            <w:tcW w:w="2386" w:type="dxa"/>
          </w:tcPr>
          <w:p w:rsidR="00AE4A52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1.2.Великден</w:t>
            </w:r>
          </w:p>
        </w:tc>
        <w:tc>
          <w:tcPr>
            <w:tcW w:w="2386" w:type="dxa"/>
          </w:tcPr>
          <w:p w:rsidR="00AE4A52" w:rsidRDefault="00E40238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80.00 лв.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80.00.лв.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-</w:t>
            </w:r>
          </w:p>
        </w:tc>
      </w:tr>
      <w:tr w:rsidR="00AE4A52" w:rsidTr="00AD6C90">
        <w:trPr>
          <w:trHeight w:val="969"/>
        </w:trPr>
        <w:tc>
          <w:tcPr>
            <w:tcW w:w="2386" w:type="dxa"/>
          </w:tcPr>
          <w:p w:rsidR="00AE4A52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1.3 Лятна занималня</w:t>
            </w:r>
          </w:p>
          <w:p w:rsidR="00AD6C90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2386" w:type="dxa"/>
          </w:tcPr>
          <w:p w:rsidR="00AE4A52" w:rsidRDefault="00E40238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150.00лв.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150.00лв.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-</w:t>
            </w:r>
          </w:p>
        </w:tc>
      </w:tr>
      <w:tr w:rsidR="00AE4A52" w:rsidTr="00AD6C90">
        <w:trPr>
          <w:trHeight w:val="855"/>
        </w:trPr>
        <w:tc>
          <w:tcPr>
            <w:tcW w:w="2386" w:type="dxa"/>
          </w:tcPr>
          <w:p w:rsidR="00AE4A52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1.4.Ден на с.</w:t>
            </w:r>
            <w:proofErr w:type="spellStart"/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Кр-бара</w:t>
            </w:r>
            <w:proofErr w:type="spellEnd"/>
          </w:p>
        </w:tc>
        <w:tc>
          <w:tcPr>
            <w:tcW w:w="2386" w:type="dxa"/>
          </w:tcPr>
          <w:p w:rsidR="00AE4A52" w:rsidRDefault="00E40238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700.00 лв.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700.00 лв.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-</w:t>
            </w:r>
          </w:p>
        </w:tc>
      </w:tr>
      <w:tr w:rsidR="00AE4A52" w:rsidTr="00AD6C90">
        <w:trPr>
          <w:trHeight w:val="965"/>
        </w:trPr>
        <w:tc>
          <w:tcPr>
            <w:tcW w:w="2386" w:type="dxa"/>
          </w:tcPr>
          <w:p w:rsidR="00AE4A52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1.5.Коледа</w:t>
            </w:r>
          </w:p>
        </w:tc>
        <w:tc>
          <w:tcPr>
            <w:tcW w:w="2386" w:type="dxa"/>
          </w:tcPr>
          <w:p w:rsidR="00AE4A52" w:rsidRDefault="00E40238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200.00лв.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200.00лв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-</w:t>
            </w:r>
          </w:p>
        </w:tc>
      </w:tr>
      <w:tr w:rsidR="00AE4A52" w:rsidTr="00AD6C90">
        <w:trPr>
          <w:trHeight w:val="829"/>
        </w:trPr>
        <w:tc>
          <w:tcPr>
            <w:tcW w:w="2386" w:type="dxa"/>
          </w:tcPr>
          <w:p w:rsidR="00AE4A52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1.6.Посрещане на Новата Година</w:t>
            </w:r>
          </w:p>
        </w:tc>
        <w:tc>
          <w:tcPr>
            <w:tcW w:w="2386" w:type="dxa"/>
          </w:tcPr>
          <w:p w:rsidR="00AE4A52" w:rsidRDefault="00E40238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300.00лв.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300,00лв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-</w:t>
            </w:r>
          </w:p>
        </w:tc>
      </w:tr>
      <w:tr w:rsidR="00AE4A52" w:rsidTr="00AD6C90">
        <w:trPr>
          <w:trHeight w:val="973"/>
        </w:trPr>
        <w:tc>
          <w:tcPr>
            <w:tcW w:w="2386" w:type="dxa"/>
          </w:tcPr>
          <w:p w:rsidR="00AE4A52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1.7.Закупване на книги</w:t>
            </w:r>
          </w:p>
        </w:tc>
        <w:tc>
          <w:tcPr>
            <w:tcW w:w="2386" w:type="dxa"/>
          </w:tcPr>
          <w:p w:rsidR="00AE4A52" w:rsidRDefault="00E40238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146.00лв.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146.00лв.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-</w:t>
            </w:r>
          </w:p>
        </w:tc>
      </w:tr>
      <w:tr w:rsidR="00AE4A52" w:rsidTr="00AD6C90">
        <w:trPr>
          <w:trHeight w:val="919"/>
        </w:trPr>
        <w:tc>
          <w:tcPr>
            <w:tcW w:w="2386" w:type="dxa"/>
          </w:tcPr>
          <w:p w:rsidR="00AE4A52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1.8.Абонат за интернет</w:t>
            </w:r>
          </w:p>
        </w:tc>
        <w:tc>
          <w:tcPr>
            <w:tcW w:w="2386" w:type="dxa"/>
          </w:tcPr>
          <w:p w:rsidR="00AE4A52" w:rsidRDefault="00E40238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254.00лв.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204.00лв.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50.00лв.</w:t>
            </w:r>
          </w:p>
        </w:tc>
      </w:tr>
      <w:tr w:rsidR="00AE4A52" w:rsidTr="00AD6C90">
        <w:trPr>
          <w:trHeight w:val="893"/>
        </w:trPr>
        <w:tc>
          <w:tcPr>
            <w:tcW w:w="2386" w:type="dxa"/>
          </w:tcPr>
          <w:p w:rsidR="00AE4A52" w:rsidRDefault="00AD6C90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Общо</w:t>
            </w:r>
          </w:p>
        </w:tc>
        <w:tc>
          <w:tcPr>
            <w:tcW w:w="2386" w:type="dxa"/>
          </w:tcPr>
          <w:p w:rsidR="00AE4A52" w:rsidRDefault="00E40238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2,030.00лв.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1’980.00лв.</w:t>
            </w:r>
          </w:p>
        </w:tc>
        <w:tc>
          <w:tcPr>
            <w:tcW w:w="2387" w:type="dxa"/>
          </w:tcPr>
          <w:p w:rsidR="00AE4A52" w:rsidRDefault="00E566D9" w:rsidP="00AE4A52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50.00лв.</w:t>
            </w:r>
          </w:p>
        </w:tc>
      </w:tr>
    </w:tbl>
    <w:p w:rsidR="00AE4A52" w:rsidRDefault="00AE4A52" w:rsidP="00AE4A52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AD6C90" w:rsidRDefault="00AD6C90" w:rsidP="00AE4A52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AD6C90" w:rsidRDefault="00AD6C90" w:rsidP="00AE4A52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AD6C90" w:rsidRDefault="00AD6C90" w:rsidP="00AE4A52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AD6C90" w:rsidRDefault="00AD6C90" w:rsidP="00AE4A52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Секретар:                                                                                 Председател</w:t>
      </w:r>
    </w:p>
    <w:p w:rsidR="00AD6C90" w:rsidRDefault="00AD6C90" w:rsidP="00AE4A52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  <w:lang w:val="en-US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(Т.Боянова)                                                                            (Д.Данаилова)</w:t>
      </w:r>
    </w:p>
    <w:tbl>
      <w:tblPr>
        <w:tblStyle w:val="a3"/>
        <w:tblpPr w:leftFromText="141" w:rightFromText="141" w:vertAnchor="page" w:horzAnchor="margin" w:tblpY="3766"/>
        <w:tblW w:w="0" w:type="auto"/>
        <w:tblLook w:val="04A0"/>
      </w:tblPr>
      <w:tblGrid>
        <w:gridCol w:w="3182"/>
        <w:gridCol w:w="3182"/>
        <w:gridCol w:w="3182"/>
      </w:tblGrid>
      <w:tr w:rsidR="001776B9" w:rsidTr="00336FD8">
        <w:trPr>
          <w:trHeight w:val="552"/>
        </w:trPr>
        <w:tc>
          <w:tcPr>
            <w:tcW w:w="3182" w:type="dxa"/>
          </w:tcPr>
          <w:p w:rsidR="001776B9" w:rsidRPr="00252FDC" w:rsidRDefault="00252FDC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lastRenderedPageBreak/>
              <w:t>Наименование</w:t>
            </w:r>
          </w:p>
        </w:tc>
        <w:tc>
          <w:tcPr>
            <w:tcW w:w="3182" w:type="dxa"/>
          </w:tcPr>
          <w:p w:rsidR="001776B9" w:rsidRPr="00252FDC" w:rsidRDefault="00252FDC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Шифър</w:t>
            </w:r>
          </w:p>
        </w:tc>
        <w:tc>
          <w:tcPr>
            <w:tcW w:w="3182" w:type="dxa"/>
          </w:tcPr>
          <w:p w:rsidR="001776B9" w:rsidRPr="00252FDC" w:rsidRDefault="00252FDC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Левове</w:t>
            </w:r>
          </w:p>
        </w:tc>
      </w:tr>
      <w:tr w:rsidR="001776B9" w:rsidTr="00252FDC">
        <w:trPr>
          <w:trHeight w:val="835"/>
        </w:trPr>
        <w:tc>
          <w:tcPr>
            <w:tcW w:w="3182" w:type="dxa"/>
          </w:tcPr>
          <w:p w:rsidR="001776B9" w:rsidRPr="00252FDC" w:rsidRDefault="00252FDC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Наличност към 01.01.2018г.</w:t>
            </w:r>
          </w:p>
        </w:tc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03</w:t>
            </w:r>
          </w:p>
        </w:tc>
        <w:tc>
          <w:tcPr>
            <w:tcW w:w="3182" w:type="dxa"/>
          </w:tcPr>
          <w:p w:rsidR="001776B9" w:rsidRPr="00E566D9" w:rsidRDefault="00E566D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132.54лв.</w:t>
            </w:r>
          </w:p>
        </w:tc>
      </w:tr>
      <w:tr w:rsidR="001776B9" w:rsidTr="00336FD8">
        <w:trPr>
          <w:trHeight w:val="561"/>
        </w:trPr>
        <w:tc>
          <w:tcPr>
            <w:tcW w:w="3182" w:type="dxa"/>
          </w:tcPr>
          <w:p w:rsidR="001776B9" w:rsidRPr="00252FDC" w:rsidRDefault="00252FDC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Субсидия от бюджета</w:t>
            </w:r>
          </w:p>
        </w:tc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04</w:t>
            </w:r>
          </w:p>
        </w:tc>
        <w:tc>
          <w:tcPr>
            <w:tcW w:w="3182" w:type="dxa"/>
          </w:tcPr>
          <w:p w:rsidR="001776B9" w:rsidRPr="00E566D9" w:rsidRDefault="00E566D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10’405лв.</w:t>
            </w:r>
          </w:p>
        </w:tc>
      </w:tr>
      <w:tr w:rsidR="001776B9" w:rsidTr="00336FD8">
        <w:trPr>
          <w:trHeight w:val="571"/>
        </w:trPr>
        <w:tc>
          <w:tcPr>
            <w:tcW w:w="3182" w:type="dxa"/>
          </w:tcPr>
          <w:p w:rsidR="001776B9" w:rsidRPr="00252FDC" w:rsidRDefault="00252FDC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Всички приходи</w:t>
            </w:r>
          </w:p>
        </w:tc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05</w:t>
            </w:r>
          </w:p>
        </w:tc>
        <w:tc>
          <w:tcPr>
            <w:tcW w:w="3182" w:type="dxa"/>
          </w:tcPr>
          <w:p w:rsidR="001776B9" w:rsidRPr="00E566D9" w:rsidRDefault="00E566D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10’537.54лв.</w:t>
            </w:r>
          </w:p>
        </w:tc>
      </w:tr>
      <w:tr w:rsidR="001776B9" w:rsidTr="00336FD8">
        <w:trPr>
          <w:trHeight w:val="496"/>
        </w:trPr>
        <w:tc>
          <w:tcPr>
            <w:tcW w:w="3182" w:type="dxa"/>
          </w:tcPr>
          <w:p w:rsidR="001776B9" w:rsidRPr="00252FDC" w:rsidRDefault="00252FDC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Разходи по елементи</w:t>
            </w:r>
          </w:p>
        </w:tc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06</w:t>
            </w:r>
          </w:p>
        </w:tc>
        <w:tc>
          <w:tcPr>
            <w:tcW w:w="3182" w:type="dxa"/>
          </w:tcPr>
          <w:p w:rsidR="001776B9" w:rsidRDefault="001776B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</w:pPr>
          </w:p>
        </w:tc>
      </w:tr>
      <w:tr w:rsidR="001776B9" w:rsidTr="00252FDC">
        <w:trPr>
          <w:trHeight w:val="843"/>
        </w:trPr>
        <w:tc>
          <w:tcPr>
            <w:tcW w:w="3182" w:type="dxa"/>
          </w:tcPr>
          <w:p w:rsidR="001776B9" w:rsidRPr="00252FDC" w:rsidRDefault="00252FDC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Разходи за работна заплата</w:t>
            </w:r>
          </w:p>
        </w:tc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07</w:t>
            </w:r>
          </w:p>
        </w:tc>
        <w:tc>
          <w:tcPr>
            <w:tcW w:w="3182" w:type="dxa"/>
          </w:tcPr>
          <w:p w:rsidR="001776B9" w:rsidRPr="00E566D9" w:rsidRDefault="00E566D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6’523.92лв.</w:t>
            </w:r>
          </w:p>
        </w:tc>
      </w:tr>
      <w:tr w:rsidR="001776B9" w:rsidTr="00252FDC">
        <w:trPr>
          <w:trHeight w:val="857"/>
        </w:trPr>
        <w:tc>
          <w:tcPr>
            <w:tcW w:w="3182" w:type="dxa"/>
          </w:tcPr>
          <w:p w:rsidR="001776B9" w:rsidRPr="00252FDC" w:rsidRDefault="00252FDC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Разходи за СО надбавки</w:t>
            </w:r>
          </w:p>
        </w:tc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08</w:t>
            </w:r>
          </w:p>
        </w:tc>
        <w:tc>
          <w:tcPr>
            <w:tcW w:w="3182" w:type="dxa"/>
          </w:tcPr>
          <w:p w:rsidR="001776B9" w:rsidRPr="00E566D9" w:rsidRDefault="00E566D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1’254.12лв.</w:t>
            </w:r>
          </w:p>
        </w:tc>
      </w:tr>
      <w:tr w:rsidR="001776B9" w:rsidTr="00252FDC">
        <w:trPr>
          <w:trHeight w:val="969"/>
        </w:trPr>
        <w:tc>
          <w:tcPr>
            <w:tcW w:w="3182" w:type="dxa"/>
          </w:tcPr>
          <w:p w:rsidR="001776B9" w:rsidRPr="00252FDC" w:rsidRDefault="00252FDC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Разходи за командировки</w:t>
            </w:r>
          </w:p>
        </w:tc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09</w:t>
            </w:r>
          </w:p>
        </w:tc>
        <w:tc>
          <w:tcPr>
            <w:tcW w:w="3182" w:type="dxa"/>
          </w:tcPr>
          <w:p w:rsidR="001776B9" w:rsidRPr="00E566D9" w:rsidRDefault="00E566D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50.00лв</w:t>
            </w:r>
          </w:p>
        </w:tc>
      </w:tr>
      <w:tr w:rsidR="001776B9" w:rsidTr="00252FDC">
        <w:trPr>
          <w:trHeight w:val="855"/>
        </w:trPr>
        <w:tc>
          <w:tcPr>
            <w:tcW w:w="3182" w:type="dxa"/>
          </w:tcPr>
          <w:p w:rsidR="001776B9" w:rsidRPr="00252FDC" w:rsidRDefault="00252FDC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Канцеларски и стопански разходи</w:t>
            </w:r>
          </w:p>
        </w:tc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10</w:t>
            </w:r>
          </w:p>
        </w:tc>
        <w:tc>
          <w:tcPr>
            <w:tcW w:w="3182" w:type="dxa"/>
          </w:tcPr>
          <w:p w:rsidR="001776B9" w:rsidRPr="00E566D9" w:rsidRDefault="00E566D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8.19лв</w:t>
            </w:r>
          </w:p>
        </w:tc>
      </w:tr>
      <w:tr w:rsidR="001776B9" w:rsidTr="00252FDC">
        <w:trPr>
          <w:trHeight w:val="825"/>
        </w:trPr>
        <w:tc>
          <w:tcPr>
            <w:tcW w:w="3182" w:type="dxa"/>
          </w:tcPr>
          <w:p w:rsidR="001776B9" w:rsidRPr="00252FDC" w:rsidRDefault="00252FDC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Осветление и отопление</w:t>
            </w:r>
          </w:p>
        </w:tc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11</w:t>
            </w:r>
          </w:p>
        </w:tc>
        <w:tc>
          <w:tcPr>
            <w:tcW w:w="3182" w:type="dxa"/>
          </w:tcPr>
          <w:p w:rsidR="001776B9" w:rsidRPr="00E566D9" w:rsidRDefault="00E566D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200.00лв.</w:t>
            </w:r>
          </w:p>
        </w:tc>
      </w:tr>
      <w:tr w:rsidR="001776B9" w:rsidTr="00336FD8">
        <w:trPr>
          <w:trHeight w:val="810"/>
        </w:trPr>
        <w:tc>
          <w:tcPr>
            <w:tcW w:w="3182" w:type="dxa"/>
          </w:tcPr>
          <w:p w:rsidR="001776B9" w:rsidRPr="00252FDC" w:rsidRDefault="00252FDC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Транспортни</w:t>
            </w:r>
            <w:r w:rsidR="00336FD8"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,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 xml:space="preserve"> телеграфни </w:t>
            </w:r>
            <w:r w:rsidR="00336FD8"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,</w:t>
            </w: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телефонни</w:t>
            </w:r>
            <w:r w:rsidR="00336FD8"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 xml:space="preserve"> ,пощенски</w:t>
            </w:r>
          </w:p>
        </w:tc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12</w:t>
            </w:r>
          </w:p>
        </w:tc>
        <w:tc>
          <w:tcPr>
            <w:tcW w:w="3182" w:type="dxa"/>
          </w:tcPr>
          <w:p w:rsidR="001776B9" w:rsidRDefault="001776B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</w:pPr>
          </w:p>
        </w:tc>
      </w:tr>
      <w:tr w:rsidR="001776B9" w:rsidTr="00336FD8">
        <w:trPr>
          <w:trHeight w:val="461"/>
        </w:trPr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Други</w:t>
            </w:r>
          </w:p>
        </w:tc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13</w:t>
            </w:r>
          </w:p>
        </w:tc>
        <w:tc>
          <w:tcPr>
            <w:tcW w:w="3182" w:type="dxa"/>
          </w:tcPr>
          <w:p w:rsidR="001776B9" w:rsidRDefault="001776B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</w:pPr>
          </w:p>
        </w:tc>
      </w:tr>
      <w:tr w:rsidR="001776B9" w:rsidTr="00252FDC">
        <w:trPr>
          <w:trHeight w:val="643"/>
        </w:trPr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За културни прояви</w:t>
            </w:r>
          </w:p>
        </w:tc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14</w:t>
            </w:r>
          </w:p>
        </w:tc>
        <w:tc>
          <w:tcPr>
            <w:tcW w:w="3182" w:type="dxa"/>
          </w:tcPr>
          <w:p w:rsidR="001776B9" w:rsidRPr="00E566D9" w:rsidRDefault="00E566D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2’030лв.</w:t>
            </w:r>
          </w:p>
        </w:tc>
      </w:tr>
      <w:tr w:rsidR="001776B9" w:rsidTr="00252FDC">
        <w:trPr>
          <w:trHeight w:val="642"/>
        </w:trPr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За фонд,СБКМ</w:t>
            </w:r>
          </w:p>
        </w:tc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15</w:t>
            </w:r>
          </w:p>
        </w:tc>
        <w:tc>
          <w:tcPr>
            <w:tcW w:w="3182" w:type="dxa"/>
          </w:tcPr>
          <w:p w:rsidR="001776B9" w:rsidRPr="00E566D9" w:rsidRDefault="00E566D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158.26лв.</w:t>
            </w:r>
          </w:p>
        </w:tc>
      </w:tr>
      <w:tr w:rsidR="001776B9" w:rsidTr="00336FD8">
        <w:trPr>
          <w:trHeight w:val="562"/>
        </w:trPr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Други</w:t>
            </w:r>
          </w:p>
        </w:tc>
        <w:tc>
          <w:tcPr>
            <w:tcW w:w="3182" w:type="dxa"/>
          </w:tcPr>
          <w:p w:rsidR="001776B9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16</w:t>
            </w:r>
          </w:p>
        </w:tc>
        <w:tc>
          <w:tcPr>
            <w:tcW w:w="3182" w:type="dxa"/>
          </w:tcPr>
          <w:p w:rsidR="001776B9" w:rsidRPr="00E566D9" w:rsidRDefault="00E566D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300.00лв.</w:t>
            </w:r>
          </w:p>
        </w:tc>
      </w:tr>
      <w:tr w:rsidR="001776B9" w:rsidTr="00336FD8">
        <w:trPr>
          <w:trHeight w:val="609"/>
        </w:trPr>
        <w:tc>
          <w:tcPr>
            <w:tcW w:w="3182" w:type="dxa"/>
          </w:tcPr>
          <w:p w:rsidR="00336FD8" w:rsidRPr="00336FD8" w:rsidRDefault="00336FD8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 xml:space="preserve">Наличност към 31.12.2018г. </w:t>
            </w:r>
          </w:p>
        </w:tc>
        <w:tc>
          <w:tcPr>
            <w:tcW w:w="3182" w:type="dxa"/>
          </w:tcPr>
          <w:p w:rsidR="001776B9" w:rsidRDefault="001776B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  <w:lang w:val="en-US"/>
              </w:rPr>
            </w:pPr>
          </w:p>
        </w:tc>
        <w:tc>
          <w:tcPr>
            <w:tcW w:w="3182" w:type="dxa"/>
          </w:tcPr>
          <w:p w:rsidR="001776B9" w:rsidRPr="00E566D9" w:rsidRDefault="00E566D9" w:rsidP="00252FDC">
            <w:pP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</w:pPr>
            <w:r>
              <w:rPr>
                <w:rFonts w:ascii="Helvetica" w:hAnsi="Helvetica" w:cs="Helvetica"/>
                <w:color w:val="353C41"/>
                <w:sz w:val="28"/>
                <w:szCs w:val="28"/>
                <w:shd w:val="clear" w:color="auto" w:fill="FBFBFB"/>
              </w:rPr>
              <w:t>13.05лв.</w:t>
            </w:r>
          </w:p>
        </w:tc>
      </w:tr>
    </w:tbl>
    <w:p w:rsidR="001776B9" w:rsidRDefault="00252FDC" w:rsidP="00252FDC">
      <w:pPr>
        <w:jc w:val="center"/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</w:rPr>
      </w:pPr>
      <w:r w:rsidRPr="00252FDC">
        <w:rPr>
          <w:rFonts w:ascii="Helvetica" w:hAnsi="Helvetica" w:cs="Helvetica"/>
          <w:b/>
          <w:color w:val="353C41"/>
          <w:sz w:val="40"/>
          <w:szCs w:val="40"/>
          <w:shd w:val="clear" w:color="auto" w:fill="FBFBFB"/>
        </w:rPr>
        <w:t>Годишен отчет</w:t>
      </w:r>
    </w:p>
    <w:p w:rsidR="00252FDC" w:rsidRDefault="00252FDC" w:rsidP="00336FD8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За приходите и разходите на Н.Ч.’’Будител-1926г.’’с.Крива-бараза01.01.2018г.-31.12.2018г.</w:t>
      </w:r>
    </w:p>
    <w:p w:rsidR="00336FD8" w:rsidRDefault="00336FD8" w:rsidP="00336FD8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336FD8" w:rsidRDefault="00336FD8" w:rsidP="00336FD8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336FD8" w:rsidRDefault="00336FD8" w:rsidP="00336FD8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</w:p>
    <w:p w:rsidR="00336FD8" w:rsidRDefault="00336FD8" w:rsidP="00336FD8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Секретар:                                                                                Председател</w:t>
      </w:r>
    </w:p>
    <w:p w:rsidR="00336FD8" w:rsidRPr="00252FDC" w:rsidRDefault="00336FD8" w:rsidP="00336FD8">
      <w:pP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53C41"/>
          <w:sz w:val="28"/>
          <w:szCs w:val="28"/>
          <w:shd w:val="clear" w:color="auto" w:fill="FBFBFB"/>
        </w:rPr>
        <w:t>(Т.Боянова)                                                                           (Д.Данаилова)</w:t>
      </w:r>
    </w:p>
    <w:sectPr w:rsidR="00336FD8" w:rsidRPr="00252FDC" w:rsidSect="00D12B5D">
      <w:pgSz w:w="12240" w:h="18720" w:code="14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B5D"/>
    <w:rsid w:val="001776B9"/>
    <w:rsid w:val="00252FDC"/>
    <w:rsid w:val="002D510E"/>
    <w:rsid w:val="00324786"/>
    <w:rsid w:val="00336FD8"/>
    <w:rsid w:val="00360C73"/>
    <w:rsid w:val="004232BC"/>
    <w:rsid w:val="00464CC5"/>
    <w:rsid w:val="00500903"/>
    <w:rsid w:val="00746D97"/>
    <w:rsid w:val="00762770"/>
    <w:rsid w:val="0086169F"/>
    <w:rsid w:val="00886D8A"/>
    <w:rsid w:val="008D0B01"/>
    <w:rsid w:val="009921D6"/>
    <w:rsid w:val="00A73746"/>
    <w:rsid w:val="00AD6C90"/>
    <w:rsid w:val="00AE4A52"/>
    <w:rsid w:val="00AF6867"/>
    <w:rsid w:val="00BE5192"/>
    <w:rsid w:val="00BE7064"/>
    <w:rsid w:val="00C36E98"/>
    <w:rsid w:val="00D12B5D"/>
    <w:rsid w:val="00D6233C"/>
    <w:rsid w:val="00D63E74"/>
    <w:rsid w:val="00E254F3"/>
    <w:rsid w:val="00E40238"/>
    <w:rsid w:val="00E566D9"/>
    <w:rsid w:val="00F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776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776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596C-86AC-496B-8559-BB72F643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2019-03-27T18:22:00Z</dcterms:created>
  <dcterms:modified xsi:type="dcterms:W3CDTF">2019-03-27T18:22:00Z</dcterms:modified>
</cp:coreProperties>
</file>